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D83D" w14:textId="77777777" w:rsidR="004964FE" w:rsidRDefault="00F5192A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noProof/>
          <w:color w:val="151515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6589D2C2" wp14:editId="736759AE">
            <wp:simplePos x="0" y="0"/>
            <wp:positionH relativeFrom="column">
              <wp:posOffset>3175</wp:posOffset>
            </wp:positionH>
            <wp:positionV relativeFrom="paragraph">
              <wp:posOffset>126330</wp:posOffset>
            </wp:positionV>
            <wp:extent cx="5758815" cy="1215390"/>
            <wp:effectExtent l="0" t="0" r="0" b="381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4739A" w14:textId="77777777" w:rsidR="004964FE" w:rsidRDefault="004964FE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2823B3D0" w14:textId="77777777" w:rsidR="004964FE" w:rsidRDefault="004964FE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7CB5F65F" w14:textId="77777777" w:rsidR="004964FE" w:rsidRDefault="004964FE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BB9831C" w14:textId="77777777" w:rsidR="004964FE" w:rsidRDefault="004964FE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6E7B8E4" w14:textId="77777777" w:rsidR="004964FE" w:rsidRDefault="004964FE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2ACD613" w14:textId="77777777" w:rsidR="004964FE" w:rsidRDefault="004964FE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</w:p>
    <w:p w14:paraId="7B9D692C" w14:textId="77777777" w:rsidR="004964FE" w:rsidRDefault="00F5192A" w:rsidP="00F5192A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  <w:r>
        <w:rPr>
          <w:rFonts w:ascii="Arial" w:eastAsia="Times New Roman" w:hAnsi="Arial" w:cs="Arial"/>
          <w:color w:val="FFFFFF" w:themeColor="background1"/>
          <w:sz w:val="18"/>
          <w:szCs w:val="20"/>
        </w:rPr>
        <w:t xml:space="preserve">   Spracoval: EuroTRADING EDU s.r.o. www.eurotradingedu.sk</w:t>
      </w:r>
    </w:p>
    <w:p w14:paraId="60D8A7C1" w14:textId="77777777" w:rsidR="004964FE" w:rsidRDefault="004964FE" w:rsidP="00F5192A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</w:p>
    <w:p w14:paraId="72A8912B" w14:textId="77777777" w:rsidR="004964FE" w:rsidRDefault="004964FE" w:rsidP="00F5192A">
      <w:pPr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FFFFFF" w:themeColor="background1"/>
          <w:sz w:val="18"/>
          <w:szCs w:val="20"/>
          <w:bdr w:val="none" w:sz="0" w:space="0" w:color="auto" w:frame="1"/>
        </w:rPr>
      </w:pPr>
    </w:p>
    <w:p w14:paraId="47D61AB4" w14:textId="77777777" w:rsidR="004964FE" w:rsidRDefault="004964FE" w:rsidP="00F5192A">
      <w:pPr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C00000"/>
          <w:sz w:val="20"/>
          <w:szCs w:val="20"/>
          <w:bdr w:val="none" w:sz="0" w:space="0" w:color="auto" w:frame="1"/>
        </w:rPr>
      </w:pPr>
    </w:p>
    <w:p w14:paraId="1ED5E484" w14:textId="77777777" w:rsidR="004964FE" w:rsidRDefault="005F2719" w:rsidP="005F2719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ÚČTOVNÉ A DAŇOVÉ DOKLADY</w:t>
      </w:r>
    </w:p>
    <w:p w14:paraId="0EAC4B76" w14:textId="77777777" w:rsidR="004964FE" w:rsidRDefault="005F2719" w:rsidP="005F2719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účtovných dokladov a agendy spojenej s jej spracovaním.</w:t>
      </w:r>
    </w:p>
    <w:p w14:paraId="02D7A77E" w14:textId="77777777" w:rsidR="004964FE" w:rsidRDefault="004964FE" w:rsidP="005F2719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2641340A" w14:textId="77777777" w:rsidR="004964FE" w:rsidRDefault="005F2719" w:rsidP="005F2719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 xml:space="preserve">fyzické osoby – </w:t>
      </w:r>
      <w:r>
        <w:rPr>
          <w:rFonts w:ascii="Arial" w:eastAsia="Times New Roman" w:hAnsi="Arial" w:cs="Arial"/>
          <w:color w:val="151515"/>
          <w:sz w:val="20"/>
          <w:szCs w:val="20"/>
        </w:rPr>
        <w:t>klienti, zamestnanci</w:t>
      </w:r>
    </w:p>
    <w:p w14:paraId="2E761E01" w14:textId="77777777" w:rsidR="004964FE" w:rsidRDefault="004964FE" w:rsidP="005F271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469E9F4" w14:textId="77777777" w:rsidR="004964FE" w:rsidRDefault="005F2719" w:rsidP="005F2719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 trvalého pobytu, adresa prechodného pobytu, telefónne číslo, e-mailová adresa, dátum narodenia, druh a číslo dokladu totožnosti, podpis, číslo bankového účtu fyzickej osoby</w:t>
      </w:r>
    </w:p>
    <w:p w14:paraId="6E40E418" w14:textId="77777777" w:rsidR="004964FE" w:rsidRDefault="004964FE" w:rsidP="005F2719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4A7B5E3C" w14:textId="77777777" w:rsidR="004964FE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431/2002 Z. z. o účtovníctve v znení neskorších predpisov, zákon č. 222/2004 Z. z. o dani z pridanej hodnoty v znení neskorších predpisov, zákon č. 40/1964 Zb. Občiansky zákonník v znení neskorších predpisov, zákon č. 152/1994 Z. z. o sociálnom fonde a o zmene a doplnení zákona č. 286/1992 Zb. o daniach z príjmov v znení neskorších predpisov, zákon č. 311/2001 Z. z. Zákonník práce v znení neskorších predpisov</w:t>
      </w:r>
    </w:p>
    <w:p w14:paraId="79DB04D3" w14:textId="77777777" w:rsidR="004964FE" w:rsidRDefault="004964FE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760BBE81" w14:textId="3C48F721" w:rsidR="004964FE" w:rsidRPr="0001669B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sociálna poisťovňa, zdravotné poisťovne, daňový úrad a subjekty, ktorým osobitný predpis zveruje právomoc rozhodovať o právach a povinnostiach fyzických osôb: súdy, orgány činné v trestnom konaní</w:t>
      </w:r>
      <w:r w:rsidR="0001669B">
        <w:rPr>
          <w:rFonts w:ascii="Arial" w:eastAsia="Times New Roman" w:hAnsi="Arial" w:cs="Arial"/>
          <w:color w:val="151515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 w:rsidR="001B3E9D">
        <w:rPr>
          <w:rFonts w:ascii="Arial" w:eastAsia="Times New Roman" w:hAnsi="Arial" w:cs="Arial"/>
          <w:color w:val="151515"/>
          <w:sz w:val="20"/>
          <w:szCs w:val="20"/>
        </w:rPr>
        <w:t xml:space="preserve"> </w:t>
      </w:r>
      <w:r w:rsidR="001B3E9D" w:rsidRPr="001B3E9D">
        <w:rPr>
          <w:rFonts w:ascii="Arial" w:eastAsia="Times New Roman" w:hAnsi="Arial" w:cs="Arial"/>
          <w:color w:val="151515"/>
          <w:sz w:val="20"/>
          <w:szCs w:val="20"/>
        </w:rPr>
        <w:t>Ľuboš Pňaček</w:t>
      </w:r>
      <w:r w:rsidR="001B3E9D">
        <w:rPr>
          <w:rFonts w:ascii="Arial" w:eastAsia="Times New Roman" w:hAnsi="Arial" w:cs="Arial"/>
          <w:color w:val="151515"/>
          <w:sz w:val="20"/>
          <w:szCs w:val="20"/>
        </w:rPr>
        <w:t xml:space="preserve">, </w:t>
      </w:r>
      <w:r w:rsidR="001B3E9D" w:rsidRPr="001B3E9D">
        <w:rPr>
          <w:rFonts w:ascii="Arial" w:eastAsia="Times New Roman" w:hAnsi="Arial" w:cs="Arial"/>
          <w:color w:val="151515"/>
          <w:sz w:val="20"/>
          <w:szCs w:val="20"/>
        </w:rPr>
        <w:t>Sedliacka 45, Mojmírovce</w:t>
      </w:r>
      <w:r w:rsidR="001B3E9D">
        <w:rPr>
          <w:rFonts w:ascii="Arial" w:eastAsia="Times New Roman" w:hAnsi="Arial" w:cs="Arial"/>
          <w:color w:val="151515"/>
          <w:sz w:val="20"/>
          <w:szCs w:val="20"/>
        </w:rPr>
        <w:t xml:space="preserve">, IČO: </w:t>
      </w:r>
      <w:r w:rsidR="001B3E9D" w:rsidRPr="001B3E9D">
        <w:rPr>
          <w:rFonts w:ascii="Arial" w:eastAsia="Times New Roman" w:hAnsi="Arial" w:cs="Arial"/>
          <w:color w:val="151515"/>
          <w:sz w:val="20"/>
          <w:szCs w:val="20"/>
        </w:rPr>
        <w:t>48255742</w:t>
      </w:r>
    </w:p>
    <w:p w14:paraId="3B985AFE" w14:textId="77777777" w:rsidR="004964FE" w:rsidRDefault="004964FE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5EE78D20" w14:textId="77777777" w:rsidR="004964FE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41DF012" w14:textId="77777777" w:rsidR="004964FE" w:rsidRDefault="005F2719" w:rsidP="005F2719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01669B" w14:paraId="638DDACE" w14:textId="77777777" w:rsidTr="00656681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EA06" w14:textId="29DB644E" w:rsidR="0001669B" w:rsidRPr="0001669B" w:rsidRDefault="0001669B" w:rsidP="00656681">
            <w:pPr>
              <w:rPr>
                <w:rFonts w:ascii="Arial" w:hAnsi="Arial" w:cs="Arial"/>
                <w:sz w:val="20"/>
                <w:szCs w:val="20"/>
              </w:rPr>
            </w:pPr>
            <w:r w:rsidRPr="0001669B">
              <w:rPr>
                <w:rFonts w:ascii="Arial" w:hAnsi="Arial" w:cs="Arial"/>
                <w:sz w:val="20"/>
                <w:szCs w:val="20"/>
              </w:rPr>
              <w:t>Účtovné doklady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CBAF" w14:textId="14F03213" w:rsidR="0001669B" w:rsidRDefault="0001669B" w:rsidP="0065668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1669B"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31700864" w14:textId="77777777" w:rsidR="004964FE" w:rsidRDefault="005F2719" w:rsidP="005F2719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1FEAD89" w14:textId="424A6CDC" w:rsidR="004964FE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3C3F0CF1" w14:textId="1B819E3E" w:rsidR="0001669B" w:rsidRDefault="0001669B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6A07FF2" w14:textId="77777777" w:rsidR="0001669B" w:rsidRDefault="0001669B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97D8667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POŠTA</w:t>
      </w:r>
    </w:p>
    <w:p w14:paraId="2F99C07C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došlej a odoslanej pošty.</w:t>
      </w:r>
    </w:p>
    <w:p w14:paraId="387A2F30" w14:textId="77777777" w:rsidR="0001669B" w:rsidRDefault="0001669B" w:rsidP="0001669B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42710B9F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adresáti.</w:t>
      </w:r>
    </w:p>
    <w:p w14:paraId="05D79BAC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B7BBED8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adresa, názov organizácie, pracovné zaradenie, e-mailová adresa, predmet a obsah pošty</w:t>
      </w:r>
    </w:p>
    <w:p w14:paraId="15554880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3CB1CC9" w14:textId="6659556E" w:rsidR="0001669B" w:rsidRDefault="0001669B" w:rsidP="0001669B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395/2002 Z.z. o archívoch a registratúrach a o doplnení niektorých </w:t>
      </w:r>
      <w:r>
        <w:rPr>
          <w:rFonts w:ascii="Arial" w:eastAsia="Times New Roman" w:hAnsi="Arial" w:cs="Arial"/>
          <w:sz w:val="20"/>
          <w:szCs w:val="20"/>
        </w:rPr>
        <w:t>zákonov v znení neskorších predpisov</w:t>
      </w:r>
    </w:p>
    <w:p w14:paraId="221C0D09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35D06061" w14:textId="0FA00B3C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 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Webglobe - Yegon, s. r. o., Stará Prievozská 2, Bratislava 821 09, 36306444</w:t>
      </w:r>
    </w:p>
    <w:p w14:paraId="160E336C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39D762F8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6FC886E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01669B" w14:paraId="51EE1F39" w14:textId="77777777" w:rsidTr="0001669B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B09C" w14:textId="77777777" w:rsidR="0001669B" w:rsidRDefault="00016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Bežná korešpondencia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49E8" w14:textId="77777777" w:rsidR="0001669B" w:rsidRDefault="0001669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</w:tr>
    </w:tbl>
    <w:p w14:paraId="4E48051B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51CB55B9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628F80E6" w14:textId="3BF8C5DC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lastRenderedPageBreak/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650D8AA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0A683D7C" w14:textId="250339E3" w:rsidR="0001669B" w:rsidRDefault="0001669B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7D08A77" w14:textId="0D0D9A0D" w:rsidR="0001669B" w:rsidRDefault="0001669B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EB2CCF1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EVIDENCIA DETÍ</w:t>
      </w:r>
    </w:p>
    <w:p w14:paraId="0C6D3363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detí navštevujúcich školské zariadenia.</w:t>
      </w:r>
    </w:p>
    <w:p w14:paraId="54591DC7" w14:textId="77777777" w:rsidR="0001669B" w:rsidRDefault="0001669B" w:rsidP="0001669B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79D839B3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deti, zákonní zástupcovia detí</w:t>
      </w:r>
    </w:p>
    <w:p w14:paraId="772A8322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4F599FA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 a priezvisko, bydlisko, telefónne číslo, e-mail, všeobecne použiteľný identifikátor – rodné číslo, zdravotný stav dieťaťa</w:t>
      </w:r>
    </w:p>
    <w:p w14:paraId="4D20D194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F14F8B9" w14:textId="5C99909D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z</w:t>
      </w:r>
      <w:r>
        <w:rPr>
          <w:rFonts w:ascii="Arial" w:eastAsia="Times New Roman" w:hAnsi="Arial" w:cs="Arial"/>
          <w:color w:val="151515"/>
          <w:sz w:val="20"/>
          <w:szCs w:val="18"/>
        </w:rPr>
        <w:t>ákon č. 245/2008 Z.z.  o výchove a vzdelávaní (školský zákon) a o zmene a doplnení niektorých zákonov v znení neskorších predpisov, zákon č. 596/2003 Z.z. o štátnej správe v školstve a školskej samospráve a zmene a o doplnení niektorých zákonov v znení neskorších predpisov, zákon č. 597/2003 Z.z. o financovaní základných škôl, stredných škôl a školských zariadení, zákona č. 345/2012 Z. z. o niektorých opatreniach v miestnej štátnej správe a o zmene a doplnení niektorých zákonov, zákon č. 184/2009 Z. z. o odbornom vzdelávaní a príprave a o zmene a doplnení niektorých zákonov, zákon č. 318/2019 Z.z. o pedagogických zamestnancoch a odborných zamestnancoch a o zmene a doplnení niektorých zákonov v znení neskorších predpisov</w:t>
      </w:r>
      <w:r>
        <w:rPr>
          <w:rFonts w:ascii="Arial" w:eastAsia="Times New Roman" w:hAnsi="Arial" w:cs="Arial"/>
          <w:color w:val="151515"/>
          <w:sz w:val="20"/>
          <w:szCs w:val="18"/>
        </w:rPr>
        <w:tab/>
        <w:t>zákon 5/2004 Z. z. o službách zamestnanosti a o zmene a doplnení niektorých zákonov</w:t>
      </w:r>
    </w:p>
    <w:p w14:paraId="6296C8DE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4DA4C9A2" w14:textId="6FABF39E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18"/>
        </w:rPr>
        <w:t>zriaďovateľ - zákon č. 596/2003 Z. z. o štátnej správe v školstve a školskej samospráve a zmene a o doplnení niektorých zákonov v znení neskorších predpisov, zákon č. 597/2003 Z. z. o financovaní základných škôl, stredných škôl a školských zariadení, zákon č. 345/2012 o niektorých opatreniach v miestnej štátnej správe a o zmene a doplnení niektorých zákonov, Ministerstvo školstva, vedy, výskumu a športu Slovenskej republiky, Dátové centrum rezortu školstva – Rezortný informačný systém, NÚCEM, Štátna školská inšpekcia - Príslušné zákony (zákon č. 597/2003 Z. z. o financovaní základných škôl, stredných škôl a školských zariadení, zákon č. 245/2008 Z. z.  o výchove a vzdelávaní (školský zákon) a o zmene a doplnení niektorých zákonov v znení neskorších predpisov, e)</w:t>
      </w:r>
      <w:r>
        <w:rPr>
          <w:rFonts w:ascii="Arial" w:eastAsia="Times New Roman" w:hAnsi="Arial" w:cs="Arial"/>
          <w:color w:val="151515"/>
          <w:sz w:val="20"/>
          <w:szCs w:val="18"/>
        </w:rPr>
        <w:tab/>
        <w:t xml:space="preserve">zákon č. 184/2009 Z. z. o odbornom vzdelávaní a príprave a o zmene a doplnení niektorých zákonov, zákon č. 318/2019 Z.z.  o pedagogických zamestnancoch a odborných zamestnancoch a o zmene a doplnení niektorých zákonov v znení neskorších predpisov) a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45D835A6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28F0D6E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01669B" w14:paraId="47687CCC" w14:textId="77777777" w:rsidTr="0001669B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EC90" w14:textId="77777777" w:rsidR="0001669B" w:rsidRDefault="00016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Osobné spisy dieťaťa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FB3F" w14:textId="77777777" w:rsidR="0001669B" w:rsidRDefault="0001669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  <w:tr w:rsidR="0001669B" w14:paraId="6DD7C48B" w14:textId="77777777" w:rsidTr="0001669B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80F1" w14:textId="77777777" w:rsidR="0001669B" w:rsidRDefault="00016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Prihlášky, rozhodnutie, oznámenia o prijatí/neprijatí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676F" w14:textId="77777777" w:rsidR="0001669B" w:rsidRDefault="0001669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01669B" w14:paraId="33E2D1BE" w14:textId="77777777" w:rsidTr="0001669B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03AF" w14:textId="77777777" w:rsidR="0001669B" w:rsidRDefault="00016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Rozhodnutia o prerušení a o predčasnom ukončení dochádzky dieťaťa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F55D" w14:textId="77777777" w:rsidR="0001669B" w:rsidRDefault="0001669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01669B" w14:paraId="4319F3FD" w14:textId="77777777" w:rsidTr="0001669B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4183" w14:textId="77777777" w:rsidR="0001669B" w:rsidRDefault="00016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Dochádzka dieťaťa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101D" w14:textId="77777777" w:rsidR="0001669B" w:rsidRDefault="0001669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</w:tr>
      <w:tr w:rsidR="0001669B" w14:paraId="736E208B" w14:textId="77777777" w:rsidTr="0001669B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0760" w14:textId="77777777" w:rsidR="0001669B" w:rsidRDefault="00016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Splnomocnenie rodičov o prevzatí dieťaťa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DF3E" w14:textId="77777777" w:rsidR="0001669B" w:rsidRDefault="0001669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roky</w:t>
            </w:r>
          </w:p>
        </w:tc>
      </w:tr>
      <w:tr w:rsidR="0001669B" w14:paraId="479E05D6" w14:textId="77777777" w:rsidTr="0001669B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5839" w14:textId="77777777" w:rsidR="0001669B" w:rsidRDefault="00016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Potvrdenie o bezinfekčnosti dieťaťa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79EB" w14:textId="77777777" w:rsidR="0001669B" w:rsidRDefault="0001669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01669B" w14:paraId="4721F9A4" w14:textId="77777777" w:rsidTr="0001669B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B7F0" w14:textId="77777777" w:rsidR="0001669B" w:rsidRDefault="00016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Záznamy o deťoch, pedagogická charakteristika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39D2" w14:textId="77777777" w:rsidR="0001669B" w:rsidRDefault="0001669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</w:tbl>
    <w:p w14:paraId="3BEC0E77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9F3C2D2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4785D917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DDB8F21" w14:textId="07E1F5A0" w:rsidR="0001669B" w:rsidRDefault="0001669B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A5E612C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FOTOGRAFIE</w:t>
      </w:r>
    </w:p>
    <w:p w14:paraId="01C295CD" w14:textId="0A957740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</w:t>
      </w:r>
      <w:r w:rsidRPr="0001669B">
        <w:rPr>
          <w:rFonts w:ascii="Arial" w:eastAsia="Times New Roman" w:hAnsi="Arial" w:cs="Arial"/>
        </w:rPr>
        <w:t>zverejňovanie fotografií na webovom sídle spoločnosti</w:t>
      </w:r>
      <w:r w:rsidRPr="0001669B">
        <w:rPr>
          <w:rFonts w:ascii="Arial" w:eastAsia="Times New Roman" w:hAnsi="Arial" w:cs="Arial"/>
          <w:bCs/>
          <w:bdr w:val="none" w:sz="0" w:space="0" w:color="auto" w:frame="1"/>
        </w:rPr>
        <w:t>.</w:t>
      </w:r>
    </w:p>
    <w:p w14:paraId="20F99185" w14:textId="77777777" w:rsidR="0001669B" w:rsidRDefault="0001669B" w:rsidP="0001669B">
      <w:pPr>
        <w:pStyle w:val="Bezriadkovania"/>
        <w:jc w:val="center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21507011" w14:textId="6311B8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 w:rsidRPr="0001669B">
        <w:rPr>
          <w:rFonts w:ascii="Arial" w:hAnsi="Arial" w:cs="Arial"/>
          <w:bCs/>
          <w:sz w:val="20"/>
          <w:szCs w:val="20"/>
        </w:rPr>
        <w:t>zamestnanci, deti navštevujúce materskú školu, účastníci akcií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5E7F101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E156903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pracovné zaradenie, fotografia</w:t>
      </w:r>
    </w:p>
    <w:p w14:paraId="266A7407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CF20583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lastRenderedPageBreak/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151515"/>
          <w:sz w:val="20"/>
          <w:szCs w:val="20"/>
        </w:rPr>
        <w:t>súhlas dotknutej osoby</w:t>
      </w:r>
    </w:p>
    <w:p w14:paraId="4BCA4BAE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2AC62AED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0F69A256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628587B8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7B48CD0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01669B" w14:paraId="6581A332" w14:textId="77777777" w:rsidTr="0001669B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E1C7" w14:textId="77777777" w:rsidR="0001669B" w:rsidRDefault="00016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5D71" w14:textId="73E15EC7" w:rsidR="0001669B" w:rsidRDefault="0001669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dobu trvania školskej dochádzky</w:t>
            </w:r>
          </w:p>
        </w:tc>
      </w:tr>
    </w:tbl>
    <w:p w14:paraId="7FF0B95F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10467AC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0298BD71" w14:textId="27FDF281" w:rsidR="0001669B" w:rsidRDefault="0001669B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44CFC3B" w14:textId="77777777" w:rsidR="0001669B" w:rsidRDefault="0001669B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5CA09DE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UCHÁDZAČI O ZAMESTNANIE</w:t>
      </w:r>
    </w:p>
    <w:p w14:paraId="02E94E23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uchádzačov o zamestnanie zasielajúci životopis a sprievodné dokumenty.</w:t>
      </w:r>
    </w:p>
    <w:p w14:paraId="4B6748F1" w14:textId="77777777" w:rsidR="0001669B" w:rsidRDefault="0001669B" w:rsidP="0001669B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5466102E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uchádzači o zamestnanie</w:t>
      </w:r>
    </w:p>
    <w:p w14:paraId="6A87A241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06886E1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trvalý pobyt, prechodný pobyt, dátum narodenia, telefónne číslo, vzdelanie, prax, e-mailová adresa, ďalšie údaje v rozsahu životopisu, motivačného listu a žiadosti o zamestnanie</w:t>
      </w:r>
    </w:p>
    <w:p w14:paraId="750B5BD3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FCE91AE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čl.6 ods.1 písm. a) Nariadenia</w:t>
      </w:r>
    </w:p>
    <w:p w14:paraId="42B7ACEF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1B7215CF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02BB5688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67F358F3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DA84F4C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01669B" w14:paraId="38EBE866" w14:textId="77777777" w:rsidTr="0001669B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1277" w14:textId="411010C8" w:rsidR="0001669B" w:rsidRDefault="00016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Životopis a sprievodné dokumenty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42CF" w14:textId="77777777" w:rsidR="0001669B" w:rsidRDefault="0001669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mesiace</w:t>
            </w:r>
          </w:p>
        </w:tc>
      </w:tr>
    </w:tbl>
    <w:p w14:paraId="15172350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3B2825D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12542602" w14:textId="141E59EF" w:rsidR="004964FE" w:rsidRDefault="004964FE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B6CDA59" w14:textId="4A016ED5" w:rsidR="0001669B" w:rsidRDefault="0001669B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6E9DD6E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ZMLUVY S FYZICKÝMI OSOBAMI</w:t>
      </w:r>
    </w:p>
    <w:p w14:paraId="24E09403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príprava a uzatváranie zmlúv s fyzickými osobami.</w:t>
      </w:r>
    </w:p>
    <w:p w14:paraId="569B02C4" w14:textId="77777777" w:rsidR="0001669B" w:rsidRDefault="0001669B" w:rsidP="0001669B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13C60494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 xml:space="preserve">fyzické osoby – zmluvná strana </w:t>
      </w:r>
    </w:p>
    <w:p w14:paraId="2EAA6068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94149ED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trvalý/prechodný pobyt, číslo účtu fyzickej osoby, názov banky, číslo občianskeho preukazu, údaje týkajúce sa predmetu zmluvy</w:t>
      </w:r>
    </w:p>
    <w:p w14:paraId="38BDE243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79E0405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b) Nariadenia</w:t>
      </w:r>
    </w:p>
    <w:p w14:paraId="340D324C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94F5876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74019250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7B56F32E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1BC301C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01669B" w14:paraId="41FEDC6B" w14:textId="77777777" w:rsidTr="0001669B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7A83" w14:textId="77777777" w:rsidR="0001669B" w:rsidRDefault="00016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zmluvy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D359" w14:textId="77777777" w:rsidR="0001669B" w:rsidRDefault="0001669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58DBEEC4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863BDA8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</w:rPr>
      </w:pPr>
      <w:r>
        <w:rPr>
          <w:rFonts w:ascii="Arial" w:eastAsia="Times New Roman" w:hAnsi="Arial" w:cs="Arial"/>
          <w:color w:val="151515"/>
          <w:sz w:val="20"/>
          <w:szCs w:val="18"/>
        </w:rPr>
        <w:t>Z dôvodu dodržiavania zásady minimalizácie sú všetky Vami poskytnuté osobné údaje nevyhnutnou zmluvnou požiadavkou pre naplnenie účelu ich spracúvania.</w:t>
      </w:r>
    </w:p>
    <w:p w14:paraId="3405CDCD" w14:textId="77777777" w:rsidR="0001669B" w:rsidRDefault="0001669B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DCDD438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>KONTAKTNÝ FORMULÁR</w:t>
      </w:r>
    </w:p>
    <w:p w14:paraId="6C5335E4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dotknutých osôb pri zasielaní odpovedí na položenú otázku.</w:t>
      </w:r>
    </w:p>
    <w:p w14:paraId="4F476BF4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20560DD" w14:textId="77777777" w:rsidR="0001669B" w:rsidRDefault="0001669B" w:rsidP="0001669B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23619D02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</w:t>
      </w:r>
    </w:p>
    <w:p w14:paraId="72D11B56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B129944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email, bydlisko, telefónne číslo</w:t>
      </w:r>
    </w:p>
    <w:p w14:paraId="738EBC9D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45E6B6FD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§13 ods. 1 písm. a) zákona č. 18/2018 Z. z. o ochrane osobných údajov v znení neskorších predpisov</w:t>
      </w:r>
    </w:p>
    <w:p w14:paraId="3F06EDBD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7DB3FBC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0128BB22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129FC4CC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64D777E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01669B" w14:paraId="32688144" w14:textId="77777777" w:rsidTr="00656681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E1C7" w14:textId="196528C3" w:rsidR="0001669B" w:rsidRDefault="0001669B" w:rsidP="006566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Kontaktný formulár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83BB" w14:textId="04BD0F23" w:rsidR="0001669B" w:rsidRDefault="0001669B" w:rsidP="0065668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1669B">
              <w:rPr>
                <w:rFonts w:ascii="Arial" w:hAnsi="Arial" w:cs="Arial"/>
                <w:sz w:val="20"/>
                <w:szCs w:val="20"/>
              </w:rPr>
              <w:t>maximálne 6 mesiacov (v prípade plnenia si zákonných povinností či právnych nárokov prevádzkovateľa podľa platnej legislatívy).</w:t>
            </w:r>
          </w:p>
        </w:tc>
      </w:tr>
    </w:tbl>
    <w:p w14:paraId="225C68DC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ABA05F8" w14:textId="362DF385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1BE4015F" w14:textId="15155B01" w:rsidR="0001669B" w:rsidRDefault="0001669B" w:rsidP="0001669B">
      <w:pPr>
        <w:spacing w:after="0" w:line="255" w:lineRule="atLeast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</w:rPr>
      </w:pPr>
    </w:p>
    <w:p w14:paraId="6F50DF65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</w:rPr>
      </w:pPr>
    </w:p>
    <w:p w14:paraId="59292AE0" w14:textId="58B59F48" w:rsidR="0001669B" w:rsidRDefault="001B3E9D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ŽIADOSTI DOTKNUTÝCH OSÔB NA UPLATNENIE PRÁV</w:t>
      </w:r>
    </w:p>
    <w:p w14:paraId="1B5EB575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a vybavenie žiadostí dotknutých osôb pri uplatňovaní práv v zmysle Nariadenia.</w:t>
      </w:r>
    </w:p>
    <w:p w14:paraId="1B641A6E" w14:textId="77777777" w:rsidR="0001669B" w:rsidRDefault="0001669B" w:rsidP="0001669B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6A56A807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dotknuté osoby / žiadatelia</w:t>
      </w:r>
    </w:p>
    <w:p w14:paraId="19790BFB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3CD6430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trvalý pobyt, emailová adresa</w:t>
      </w:r>
    </w:p>
    <w:p w14:paraId="098974A2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94C339B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14"/>
          <w:szCs w:val="2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0"/>
          <w:szCs w:val="24"/>
        </w:rPr>
        <w:t>Čl. 6 ods. 1 písm. c) Nariadenia</w:t>
      </w:r>
    </w:p>
    <w:p w14:paraId="7B64A975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5FC5D9EC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44462CA5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532B7DB9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682FC7F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01669B" w14:paraId="45731680" w14:textId="77777777" w:rsidTr="00656681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689D" w14:textId="65C59A40" w:rsidR="0001669B" w:rsidRPr="0001669B" w:rsidRDefault="0001669B" w:rsidP="0065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Žiadosti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0FB3" w14:textId="77777777" w:rsidR="0001669B" w:rsidRDefault="0001669B" w:rsidP="0065668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1669B"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455BC9A4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D53690C" w14:textId="51A3D122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149AE63D" w14:textId="157F6052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29ED911" w14:textId="32FA529E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2EDEEAF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KAMEROVÝ INFORMAČNÝ SYSTÉM</w:t>
      </w:r>
    </w:p>
    <w:p w14:paraId="2CEAB2C6" w14:textId="77777777" w:rsidR="0001669B" w:rsidRDefault="0001669B" w:rsidP="0001669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ochrana </w:t>
      </w: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verejného poriadku a bezpečnosti, odhaľovania kriminality, ochrany zdravia a majetku prevádzkovateľa a dotknutých osôb</w:t>
      </w:r>
      <w:r>
        <w:rPr>
          <w:rFonts w:ascii="Arial" w:eastAsia="Times New Roman" w:hAnsi="Arial" w:cs="Arial"/>
          <w:color w:val="151515"/>
        </w:rPr>
        <w:t>.</w:t>
      </w:r>
    </w:p>
    <w:p w14:paraId="42D931DE" w14:textId="77777777" w:rsidR="0001669B" w:rsidRDefault="0001669B" w:rsidP="0001669B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215AE69F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osoby nachádzajúce sa v priestore monitorovanom kamerovým systémom</w:t>
      </w:r>
    </w:p>
    <w:p w14:paraId="374E147D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974D820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záznam z kamier</w:t>
      </w:r>
    </w:p>
    <w:p w14:paraId="22941FDD" w14:textId="77777777" w:rsidR="0001669B" w:rsidRDefault="0001669B" w:rsidP="0001669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7972BC4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čl.6 ods.1 písm. f Nariadenia</w:t>
      </w:r>
    </w:p>
    <w:p w14:paraId="6D76C6CE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0B5CD6B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599629A8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70C8FD2D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9A5A945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01669B" w14:paraId="2EEEB1CD" w14:textId="77777777" w:rsidTr="0001669B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BB13" w14:textId="77777777" w:rsidR="0001669B" w:rsidRDefault="00016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 / video záznam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76CF" w14:textId="03AC72C4" w:rsidR="0001669B" w:rsidRDefault="0001669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dni</w:t>
            </w:r>
          </w:p>
        </w:tc>
      </w:tr>
    </w:tbl>
    <w:p w14:paraId="100B5021" w14:textId="77777777" w:rsidR="0001669B" w:rsidRDefault="0001669B" w:rsidP="0001669B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D0DBE62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Hlavným oprávneným záujmom je ochrana majetkových, finančných a iných záujmov prevádzkovateľa a taktiež ochrana majetku, života a zdravia dotknutých osôb.</w:t>
      </w:r>
    </w:p>
    <w:p w14:paraId="48405163" w14:textId="77777777" w:rsidR="0001669B" w:rsidRDefault="0001669B" w:rsidP="0001669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3696DAA" w14:textId="77777777" w:rsidR="0001669B" w:rsidRDefault="0001669B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4142C7E9" w14:textId="3D6A55C6" w:rsidR="004964FE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Dotknuté osoby, o ktorých sú spracúvané osobné údaje pre konkrétne vymedzené účely, si môžu uplatniť nasledovné práva:</w:t>
      </w:r>
    </w:p>
    <w:p w14:paraId="39FBFD6D" w14:textId="77777777" w:rsidR="004964FE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Právo požadovať prístup k svojim osobným údajom - Právo na opravu osobných údajov - Právo na vymazanie osobných údajov - Právo na obmedzenie spracúvania osobných údajov - Právo namietať proti spracúvaniu osobných údajov - Právo na prenos svojich osobných údajov - Právo podať sťažnosť dozornému orgánu, t.j. Úradu na ochranu osobných údajov SR.</w:t>
      </w:r>
    </w:p>
    <w:p w14:paraId="133618E4" w14:textId="77777777" w:rsidR="004964FE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Uvedené práva dotknutej osoby sú bližšie špecifikované v článkoch 15 až 21 Nariadenia. Dotknutá osoba si uvedené práva uplatňuje v súlade s Nariadením a ďalšími príslušnými právnymi predpismi. Voči prevádzkovateľovi si dotknutá osoba môže svoje práva uplatniť prostredníctvom písomnej žiadosti alebo elektronickými prostriedkami. V prípade, že dotknutá osoba požiada o ústne poskytnutie informácií, informácie sa môžu takto poskytnúť za predpokladu, že dotknutá osoba preukázala svoju totožnosť.</w:t>
      </w:r>
    </w:p>
    <w:p w14:paraId="1D659196" w14:textId="77777777" w:rsidR="004964FE" w:rsidRDefault="004964FE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C8EE827" w14:textId="77777777" w:rsidR="004964FE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AZET SERVIS s.r.o.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prijala všetky primerané personálne, organizačné a technické opatrenia za účelom maximálnej ochrany Vašich osobných údajov s cieľom v čo najväčšej miere znížiť riziko ich zneužitia. V zmysle našej povinnosti vyplývajúcej z článku 34 Nariadenia Vám ako dotknutým osobám oznamujeme, že ak nastane situácia, že ako prevádzkovateľ porušíme ochranu Vašich osobných údajov spôsobom, ktorý pravdepodobne povedie k vysokému riziku pre práva a slobody fyzických osôb, bez zbytočného odkladu Vám túto skutočnosť oznámime.</w:t>
      </w:r>
    </w:p>
    <w:p w14:paraId="716D1700" w14:textId="77777777" w:rsidR="004964FE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Právne predpisy a s nimi súvisiace spôsoby spracovávania Vašich osobných údajov sa môžu meniť. Ak sa tieto zásady rozhodneme aktualizovať, umiestnime zmeny na našej webstránke a budeme Vás o týchto zmenách informovať. V prípadoch, kedy má dôjsť k zásadnejšej zmene týchto zásad, alebo v prípade, kedy nám tak uloží zákon, budeme Vás informovať vopred. Žiadame Vás, aby ste si tieto zásady starostlivo prečítali a pri ďalšej komunikácii s nami, resp. používaní našej webstránky tieto zásady pravidelne kontrolovali.</w:t>
      </w:r>
    </w:p>
    <w:p w14:paraId="01185E5A" w14:textId="77777777" w:rsidR="004964FE" w:rsidRDefault="004964FE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EE86635" w14:textId="63FA65DD" w:rsidR="004964FE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máte akúkoľvek otázku ohľadne spracúvania Vašich osobných údajov, vrátane uplatnenia vyššie uvedených práv, môžete sa obrátiť na našu Zodpovednú osobu poskytovanú spoločnosťou EuroTRADING s.r.o. (www.eurotrading.sk), emailom na  zo@eurotrading.sk.  Všetky vaše podnety a sťažnosti riadne preveríme a zašleme Vám vyjadrenie.</w:t>
      </w:r>
    </w:p>
    <w:p w14:paraId="54A5CBFB" w14:textId="77777777" w:rsidR="004964FE" w:rsidRDefault="004964FE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78F4185" w14:textId="77777777" w:rsidR="004964FE" w:rsidRDefault="005F2719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nie ste spokojný s našou odpoveďou, alebo sa domnievate, že vaše osobné údaje spracúvame nespravodlivo alebo nezákonne, môžete podať sťažnosť na dozorný orgán, ktorým je Úrad na ochranu osobných údajov Slovenskej republiky, https://dataprotection.gov.sk, Hraničná 12, 820 07 Bratislava 27; tel. číslo: +421 /2/ 3231 3214; E-mail: statny.dozor@pdp.gov.sk.</w:t>
      </w:r>
    </w:p>
    <w:p w14:paraId="4DD19209" w14:textId="77777777" w:rsidR="004964FE" w:rsidRDefault="004964FE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BDC53E2" w14:textId="77777777" w:rsidR="004964FE" w:rsidRDefault="004964FE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E8B0587" w14:textId="77777777" w:rsidR="004964FE" w:rsidRDefault="004964FE" w:rsidP="005F2719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A90C9A4" w14:textId="77777777" w:rsidR="004964FE" w:rsidRDefault="004964FE" w:rsidP="005F2719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sectPr w:rsidR="004964FE" w:rsidSect="005C6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2F5F" w14:textId="77777777" w:rsidR="00952043" w:rsidRDefault="00952043" w:rsidP="0047336D">
      <w:pPr>
        <w:spacing w:after="0" w:line="240" w:lineRule="auto"/>
      </w:pPr>
      <w:r>
        <w:separator/>
      </w:r>
    </w:p>
  </w:endnote>
  <w:endnote w:type="continuationSeparator" w:id="0">
    <w:p w14:paraId="667803B7" w14:textId="77777777" w:rsidR="00952043" w:rsidRDefault="00952043" w:rsidP="0047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BC3D" w14:textId="77777777" w:rsidR="004964FE" w:rsidRDefault="004964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8BD9" w14:textId="2C4DECCC" w:rsidR="004964FE" w:rsidRDefault="00B7035D" w:rsidP="00CF0696">
    <w:pPr>
      <w:pBdr>
        <w:top w:val="single" w:sz="4" w:space="1" w:color="auto"/>
      </w:pBdr>
      <w:spacing w:after="0" w:line="255" w:lineRule="atLeast"/>
      <w:jc w:val="center"/>
      <w:textAlignment w:val="baseline"/>
      <w:rPr>
        <w:rFonts w:ascii="Arial" w:eastAsia="Times New Roman" w:hAnsi="Arial" w:cs="Arial"/>
        <w:color w:val="151515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Prevádzkovateľ: </w:t>
    </w:r>
    <w:r>
      <w:rPr>
        <w:rFonts w:ascii="Arial" w:hAnsi="Arial" w:cs="Arial"/>
        <w:sz w:val="20"/>
        <w:szCs w:val="20"/>
      </w:rPr>
      <w:t>AZET SERVIS s.r.o., Ulica za parkom 997/1, 951 15 Mojmírovce, IČO: 46537856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74E1" w14:textId="77777777" w:rsidR="004964FE" w:rsidRDefault="004964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6872" w14:textId="77777777" w:rsidR="00952043" w:rsidRDefault="00952043" w:rsidP="0047336D">
      <w:pPr>
        <w:spacing w:after="0" w:line="240" w:lineRule="auto"/>
      </w:pPr>
      <w:r>
        <w:separator/>
      </w:r>
    </w:p>
  </w:footnote>
  <w:footnote w:type="continuationSeparator" w:id="0">
    <w:p w14:paraId="27866580" w14:textId="77777777" w:rsidR="00952043" w:rsidRDefault="00952043" w:rsidP="0047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656A" w14:textId="77777777" w:rsidR="004964FE" w:rsidRDefault="004964F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330A" w14:textId="77777777" w:rsidR="004964FE" w:rsidRDefault="004964F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5025" w14:textId="77777777" w:rsidR="004964FE" w:rsidRDefault="004964F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95B"/>
    <w:rsid w:val="00005486"/>
    <w:rsid w:val="0001669B"/>
    <w:rsid w:val="00064E45"/>
    <w:rsid w:val="00071DBF"/>
    <w:rsid w:val="000C4A33"/>
    <w:rsid w:val="000F5106"/>
    <w:rsid w:val="00134626"/>
    <w:rsid w:val="00186C54"/>
    <w:rsid w:val="001B3E9D"/>
    <w:rsid w:val="001B4E3F"/>
    <w:rsid w:val="001C5817"/>
    <w:rsid w:val="001C7E2B"/>
    <w:rsid w:val="002704FD"/>
    <w:rsid w:val="0032495B"/>
    <w:rsid w:val="00391DDE"/>
    <w:rsid w:val="00392BA9"/>
    <w:rsid w:val="0047336D"/>
    <w:rsid w:val="004906CB"/>
    <w:rsid w:val="00493F57"/>
    <w:rsid w:val="004964FE"/>
    <w:rsid w:val="004B4C58"/>
    <w:rsid w:val="004C56F3"/>
    <w:rsid w:val="00500DEF"/>
    <w:rsid w:val="00547E19"/>
    <w:rsid w:val="005637AE"/>
    <w:rsid w:val="00564D85"/>
    <w:rsid w:val="005C6128"/>
    <w:rsid w:val="005D2A65"/>
    <w:rsid w:val="005F2719"/>
    <w:rsid w:val="00607089"/>
    <w:rsid w:val="006153AD"/>
    <w:rsid w:val="00632EA9"/>
    <w:rsid w:val="00691E8C"/>
    <w:rsid w:val="006948D9"/>
    <w:rsid w:val="006B46E0"/>
    <w:rsid w:val="00805993"/>
    <w:rsid w:val="00875635"/>
    <w:rsid w:val="00884455"/>
    <w:rsid w:val="008D3F99"/>
    <w:rsid w:val="008D6EFA"/>
    <w:rsid w:val="00952043"/>
    <w:rsid w:val="00992815"/>
    <w:rsid w:val="009C2CF1"/>
    <w:rsid w:val="009C5FAE"/>
    <w:rsid w:val="009D7ABA"/>
    <w:rsid w:val="009E75F2"/>
    <w:rsid w:val="00A44EDC"/>
    <w:rsid w:val="00A73FBD"/>
    <w:rsid w:val="00AB6412"/>
    <w:rsid w:val="00AC0D48"/>
    <w:rsid w:val="00AE1BC2"/>
    <w:rsid w:val="00B7035D"/>
    <w:rsid w:val="00B706E4"/>
    <w:rsid w:val="00C0208E"/>
    <w:rsid w:val="00C14585"/>
    <w:rsid w:val="00C55BBD"/>
    <w:rsid w:val="00C74BFE"/>
    <w:rsid w:val="00C91510"/>
    <w:rsid w:val="00CF0696"/>
    <w:rsid w:val="00D23C88"/>
    <w:rsid w:val="00DB03A4"/>
    <w:rsid w:val="00E76725"/>
    <w:rsid w:val="00F27454"/>
    <w:rsid w:val="00F5192A"/>
    <w:rsid w:val="00F7142B"/>
    <w:rsid w:val="00F77F16"/>
    <w:rsid w:val="00F811CA"/>
    <w:rsid w:val="00FA212D"/>
    <w:rsid w:val="00FA3206"/>
    <w:rsid w:val="00FB7D4D"/>
    <w:rsid w:val="00FD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BCDE"/>
  <w15:docId w15:val="{CB984C98-51FA-4951-83A9-086C26EC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66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9E75F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7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336D"/>
  </w:style>
  <w:style w:type="paragraph" w:styleId="Pta">
    <w:name w:val="footer"/>
    <w:basedOn w:val="Normlny"/>
    <w:link w:val="PtaChar"/>
    <w:uiPriority w:val="99"/>
    <w:unhideWhenUsed/>
    <w:rsid w:val="0047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336D"/>
  </w:style>
  <w:style w:type="character" w:styleId="Hypertextovprepojenie">
    <w:name w:val="Hyperlink"/>
    <w:basedOn w:val="Predvolenpsmoodseku"/>
    <w:uiPriority w:val="99"/>
    <w:unhideWhenUsed/>
    <w:rsid w:val="00473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Danka;OpenTBS 1.9.4</dc:creator>
  <cp:lastModifiedBy>EuroTRADING</cp:lastModifiedBy>
  <cp:revision>5</cp:revision>
  <dcterms:created xsi:type="dcterms:W3CDTF">2021-02-22T09:38:00Z</dcterms:created>
  <dcterms:modified xsi:type="dcterms:W3CDTF">2023-02-10T12:22:00Z</dcterms:modified>
</cp:coreProperties>
</file>